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C8" w:rsidRPr="00B6593B" w:rsidRDefault="00541EC8" w:rsidP="006E3269">
      <w:pPr>
        <w:pStyle w:val="NormalWeb"/>
        <w:rPr>
          <w:rStyle w:val="nfasis"/>
          <w:rFonts w:ascii="Verdana" w:hAnsi="Verdana"/>
          <w:b/>
          <w:sz w:val="22"/>
          <w:lang w:val="es-ES"/>
        </w:rPr>
      </w:pPr>
    </w:p>
    <w:p w:rsidR="00AE0EE7" w:rsidRPr="00B6593B" w:rsidRDefault="00AE0EE7" w:rsidP="006E3269">
      <w:pPr>
        <w:pStyle w:val="NormalWeb"/>
        <w:rPr>
          <w:rStyle w:val="nfasis"/>
          <w:rFonts w:ascii="Verdana" w:hAnsi="Verdana"/>
          <w:b/>
          <w:i w:val="0"/>
          <w:sz w:val="22"/>
          <w:lang w:val="es-ES"/>
        </w:rPr>
      </w:pPr>
    </w:p>
    <w:p w:rsidR="00AE0EE7" w:rsidRPr="00B6593B" w:rsidRDefault="00AE0EE7" w:rsidP="006E3269">
      <w:pPr>
        <w:pStyle w:val="NormalWeb"/>
        <w:rPr>
          <w:rStyle w:val="nfasis"/>
          <w:rFonts w:ascii="Verdana" w:hAnsi="Verdana"/>
          <w:b/>
          <w:i w:val="0"/>
          <w:sz w:val="22"/>
          <w:lang w:val="es-ES"/>
        </w:rPr>
      </w:pPr>
    </w:p>
    <w:p w:rsidR="009A20F5" w:rsidRPr="00B6593B" w:rsidRDefault="005F0597" w:rsidP="006E3269">
      <w:pPr>
        <w:pStyle w:val="NormalWeb"/>
        <w:rPr>
          <w:rStyle w:val="nfasis"/>
          <w:rFonts w:ascii="Verdana" w:hAnsi="Verdana"/>
          <w:b/>
          <w:i w:val="0"/>
          <w:sz w:val="22"/>
          <w:lang w:val="es-ES"/>
        </w:rPr>
      </w:pPr>
      <w:r w:rsidRPr="00B6593B">
        <w:rPr>
          <w:rFonts w:ascii="Verdana" w:hAnsi="Verdana"/>
          <w:b/>
          <w:iCs/>
          <w:noProof/>
          <w:sz w:val="22"/>
        </w:rPr>
        <w:drawing>
          <wp:anchor distT="0" distB="0" distL="114300" distR="114300" simplePos="0" relativeHeight="251658240" behindDoc="0" locked="0" layoutInCell="1" allowOverlap="1">
            <wp:simplePos x="0" y="0"/>
            <wp:positionH relativeFrom="column">
              <wp:posOffset>2454910</wp:posOffset>
            </wp:positionH>
            <wp:positionV relativeFrom="paragraph">
              <wp:posOffset>-684530</wp:posOffset>
            </wp:positionV>
            <wp:extent cx="440690" cy="582295"/>
            <wp:effectExtent l="19050" t="0" r="0" b="0"/>
            <wp:wrapThrough wrapText="bothSides">
              <wp:wrapPolygon edited="0">
                <wp:start x="-934" y="0"/>
                <wp:lineTo x="-934" y="21200"/>
                <wp:lineTo x="21476" y="21200"/>
                <wp:lineTo x="21476" y="0"/>
                <wp:lineTo x="-934"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7" cstate="print"/>
                    <a:stretch>
                      <a:fillRect/>
                    </a:stretch>
                  </pic:blipFill>
                  <pic:spPr>
                    <a:xfrm>
                      <a:off x="0" y="0"/>
                      <a:ext cx="440690" cy="582295"/>
                    </a:xfrm>
                    <a:prstGeom prst="rect">
                      <a:avLst/>
                    </a:prstGeom>
                  </pic:spPr>
                </pic:pic>
              </a:graphicData>
            </a:graphic>
          </wp:anchor>
        </w:drawing>
      </w:r>
      <w:r w:rsidR="00A85788" w:rsidRPr="00B6593B">
        <w:rPr>
          <w:rStyle w:val="nfasis"/>
          <w:rFonts w:ascii="Verdana" w:hAnsi="Verdana"/>
          <w:b/>
          <w:i w:val="0"/>
          <w:sz w:val="22"/>
          <w:lang w:val="es-ES"/>
        </w:rPr>
        <w:t>Tercer Mandamiento</w:t>
      </w:r>
      <w:r w:rsidR="009A20F5" w:rsidRPr="00B6593B">
        <w:rPr>
          <w:rStyle w:val="nfasis"/>
          <w:rFonts w:ascii="Verdana" w:hAnsi="Verdana"/>
          <w:b/>
          <w:i w:val="0"/>
          <w:sz w:val="22"/>
          <w:lang w:val="es-ES"/>
        </w:rPr>
        <w:t xml:space="preserve">                                                                                                                                                                               </w:t>
      </w:r>
      <w:r w:rsidR="004F0048" w:rsidRPr="00B6593B">
        <w:rPr>
          <w:rStyle w:val="nfasis"/>
          <w:rFonts w:ascii="Verdana" w:hAnsi="Verdana"/>
          <w:b/>
          <w:i w:val="0"/>
          <w:sz w:val="22"/>
          <w:lang w:val="es-ES"/>
        </w:rPr>
        <w:t xml:space="preserve">                                                      </w:t>
      </w:r>
      <w:r w:rsidR="00A85788" w:rsidRPr="00B6593B">
        <w:rPr>
          <w:rStyle w:val="nfasis"/>
          <w:rFonts w:ascii="Verdana" w:hAnsi="Verdana"/>
          <w:b/>
          <w:i w:val="0"/>
          <w:sz w:val="22"/>
          <w:lang w:val="es-ES"/>
        </w:rPr>
        <w:t xml:space="preserve">                                           </w:t>
      </w:r>
      <w:r w:rsidR="009A20F5" w:rsidRPr="00B6593B">
        <w:rPr>
          <w:rStyle w:val="nfasis"/>
          <w:rFonts w:ascii="Verdana" w:hAnsi="Verdana"/>
          <w:b/>
          <w:i w:val="0"/>
          <w:sz w:val="22"/>
          <w:lang w:val="es-ES"/>
        </w:rPr>
        <w:t xml:space="preserve">                     </w:t>
      </w:r>
    </w:p>
    <w:p w:rsidR="00E617C3" w:rsidRPr="00B6593B" w:rsidRDefault="00A85788" w:rsidP="006E3269">
      <w:pPr>
        <w:pStyle w:val="NormalWeb"/>
        <w:rPr>
          <w:rStyle w:val="nfasis"/>
          <w:rFonts w:ascii="Verdana" w:hAnsi="Verdana"/>
          <w:b/>
          <w:i w:val="0"/>
          <w:sz w:val="22"/>
          <w:lang w:val="es-ES"/>
        </w:rPr>
      </w:pPr>
      <w:r w:rsidRPr="00B6593B">
        <w:rPr>
          <w:rStyle w:val="nfasis"/>
          <w:rFonts w:ascii="Verdana" w:hAnsi="Verdana"/>
          <w:b/>
          <w:i w:val="0"/>
          <w:sz w:val="22"/>
          <w:lang w:val="es-ES"/>
        </w:rPr>
        <w:t>“SANTIFICARÁS LAS FIESTAS”</w:t>
      </w:r>
      <w:r w:rsidR="004F5D4B" w:rsidRPr="00B6593B">
        <w:rPr>
          <w:rStyle w:val="nfasis"/>
          <w:rFonts w:ascii="Verdana" w:hAnsi="Verdana"/>
          <w:b/>
          <w:i w:val="0"/>
          <w:sz w:val="22"/>
          <w:lang w:val="es-ES"/>
        </w:rPr>
        <w:t xml:space="preserve">                                                                                                    </w:t>
      </w:r>
    </w:p>
    <w:p w:rsidR="004F5D4B" w:rsidRPr="00B6593B" w:rsidRDefault="00DB1021" w:rsidP="006E3269">
      <w:pPr>
        <w:pStyle w:val="NormalWeb"/>
        <w:rPr>
          <w:rFonts w:ascii="Verdana" w:hAnsi="Verdana"/>
          <w:b/>
          <w:i/>
          <w:iCs/>
          <w:sz w:val="23"/>
          <w:szCs w:val="23"/>
          <w:lang w:val="es-ES"/>
        </w:rPr>
      </w:pPr>
      <w:r w:rsidRPr="00B6593B">
        <w:rPr>
          <w:rStyle w:val="nfasis"/>
          <w:rFonts w:ascii="Verdana" w:hAnsi="Verdana"/>
          <w:sz w:val="23"/>
          <w:szCs w:val="23"/>
          <w:lang w:val="es-ES"/>
        </w:rPr>
        <w:t>“Guardarás el día del sábado para santificarlo, como te lo ha mandado el Señor tu</w:t>
      </w:r>
      <w:r w:rsidRPr="00B6593B">
        <w:rPr>
          <w:rFonts w:ascii="Verdana" w:hAnsi="Verdana"/>
          <w:i/>
          <w:iCs/>
          <w:sz w:val="23"/>
          <w:szCs w:val="23"/>
          <w:lang w:val="es-ES"/>
        </w:rPr>
        <w:br/>
      </w:r>
      <w:r w:rsidRPr="00B6593B">
        <w:rPr>
          <w:rStyle w:val="nfasis"/>
          <w:rFonts w:ascii="Verdana" w:hAnsi="Verdana"/>
          <w:sz w:val="23"/>
          <w:szCs w:val="23"/>
          <w:lang w:val="es-ES"/>
        </w:rPr>
        <w:t>Dios. Seis días trabajarás y harás todas tus tareas, pero el día séptimo es día de</w:t>
      </w:r>
      <w:r w:rsidRPr="00B6593B">
        <w:rPr>
          <w:rFonts w:ascii="Verdana" w:hAnsi="Verdana"/>
          <w:i/>
          <w:iCs/>
          <w:sz w:val="23"/>
          <w:szCs w:val="23"/>
          <w:lang w:val="es-ES"/>
        </w:rPr>
        <w:br/>
      </w:r>
      <w:r w:rsidRPr="00B6593B">
        <w:rPr>
          <w:rStyle w:val="nfasis"/>
          <w:rFonts w:ascii="Verdana" w:hAnsi="Verdana"/>
          <w:sz w:val="23"/>
          <w:szCs w:val="23"/>
          <w:lang w:val="es-ES"/>
        </w:rPr>
        <w:t>descanso para el Señor tu Dios” (Deuteronomio 5, 12-14).</w:t>
      </w:r>
      <w:r w:rsidRPr="00B6593B">
        <w:rPr>
          <w:rFonts w:ascii="Verdana" w:hAnsi="Verdana"/>
          <w:sz w:val="23"/>
          <w:szCs w:val="23"/>
          <w:lang w:val="es-ES"/>
        </w:rPr>
        <w:t> </w:t>
      </w:r>
      <w:r w:rsidR="004F0048" w:rsidRPr="00B6593B">
        <w:rPr>
          <w:rFonts w:ascii="Verdana" w:hAnsi="Verdana"/>
          <w:sz w:val="23"/>
          <w:szCs w:val="23"/>
          <w:lang w:val="es-ES"/>
        </w:rPr>
        <w:t xml:space="preserve">                                                                    </w:t>
      </w:r>
      <w:r w:rsidRPr="00B6593B">
        <w:rPr>
          <w:rStyle w:val="nfasis"/>
          <w:rFonts w:ascii="Verdana" w:hAnsi="Verdana"/>
          <w:sz w:val="23"/>
          <w:szCs w:val="23"/>
          <w:lang w:val="es-ES"/>
        </w:rPr>
        <w:t>“El sábado ha sido instituido para el hombre y no el hombre para el sábado. De</w:t>
      </w:r>
      <w:r w:rsidRPr="00B6593B">
        <w:rPr>
          <w:rFonts w:ascii="Verdana" w:hAnsi="Verdana"/>
          <w:i/>
          <w:iCs/>
          <w:sz w:val="23"/>
          <w:szCs w:val="23"/>
          <w:lang w:val="es-ES"/>
        </w:rPr>
        <w:br/>
      </w:r>
      <w:r w:rsidRPr="00B6593B">
        <w:rPr>
          <w:rStyle w:val="nfasis"/>
          <w:rFonts w:ascii="Verdana" w:hAnsi="Verdana"/>
          <w:sz w:val="23"/>
          <w:szCs w:val="23"/>
          <w:lang w:val="es-ES"/>
        </w:rPr>
        <w:t>suerte que el Hijo del hombre también es Señor del sábado” (Marcos 2, 27-28).   </w:t>
      </w:r>
      <w:r w:rsidR="004F0048" w:rsidRPr="00B6593B">
        <w:rPr>
          <w:rFonts w:ascii="Verdana" w:hAnsi="Verdana"/>
          <w:sz w:val="23"/>
          <w:szCs w:val="23"/>
          <w:lang w:val="es-ES"/>
        </w:rPr>
        <w:t xml:space="preserve">                     </w:t>
      </w:r>
    </w:p>
    <w:p w:rsidR="004F0048" w:rsidRPr="00B6593B" w:rsidRDefault="00DB1021" w:rsidP="006E3269">
      <w:pPr>
        <w:pStyle w:val="NormalWeb"/>
        <w:rPr>
          <w:rFonts w:ascii="Verdana" w:hAnsi="Verdana"/>
          <w:b/>
          <w:i/>
          <w:iCs/>
          <w:sz w:val="23"/>
          <w:szCs w:val="23"/>
          <w:lang w:val="es-ES"/>
        </w:rPr>
      </w:pPr>
      <w:r w:rsidRPr="00B6593B">
        <w:rPr>
          <w:rFonts w:ascii="Verdana" w:hAnsi="Verdana"/>
          <w:sz w:val="23"/>
          <w:szCs w:val="23"/>
          <w:lang w:val="es-ES"/>
        </w:rPr>
        <w:t>Amar a Dios con todo el corazón, con toda el alma y con toda la mente exige dedicarle un tiempo especial, hacer una pausa en la rutina diaria y celebrar unidos a los demás creyentes nuestra fe en El, y algo muy importante, alabarlo con nuestro descanso que nos permite disfrutar con la familia y los amigos de todo lo que nos ha dado, y nos fortalece y reanima para seguir adelante.</w:t>
      </w:r>
      <w:r w:rsidR="004F0048" w:rsidRPr="00B6593B">
        <w:rPr>
          <w:rFonts w:ascii="Verdana" w:hAnsi="Verdana"/>
          <w:sz w:val="23"/>
          <w:szCs w:val="23"/>
          <w:lang w:val="es-ES"/>
        </w:rPr>
        <w:t xml:space="preserve"> Esto </w:t>
      </w:r>
      <w:r w:rsidRPr="00B6593B">
        <w:rPr>
          <w:rFonts w:ascii="Verdana" w:hAnsi="Verdana"/>
          <w:sz w:val="23"/>
          <w:szCs w:val="23"/>
          <w:lang w:val="es-ES"/>
        </w:rPr>
        <w:t>es lo que</w:t>
      </w:r>
      <w:r w:rsidR="00A45E44" w:rsidRPr="00B6593B">
        <w:rPr>
          <w:rFonts w:ascii="Verdana" w:hAnsi="Verdana"/>
          <w:sz w:val="23"/>
          <w:szCs w:val="23"/>
          <w:lang w:val="es-ES"/>
        </w:rPr>
        <w:t xml:space="preserve"> nos pide el tercer mandamiento:</w:t>
      </w:r>
    </w:p>
    <w:p w:rsidR="004F5D4B" w:rsidRPr="00B6593B" w:rsidRDefault="004F0048" w:rsidP="006E3269">
      <w:pPr>
        <w:pStyle w:val="NormalWeb"/>
        <w:rPr>
          <w:rFonts w:ascii="Verdana" w:hAnsi="Verdana"/>
          <w:sz w:val="22"/>
          <w:lang w:val="es-ES"/>
        </w:rPr>
      </w:pPr>
      <w:r w:rsidRPr="00B6593B">
        <w:rPr>
          <w:rFonts w:ascii="Verdana" w:hAnsi="Verdana"/>
          <w:sz w:val="22"/>
          <w:lang w:val="es-ES"/>
        </w:rPr>
        <w:t xml:space="preserve"> </w:t>
      </w:r>
      <w:r w:rsidR="00DB1021" w:rsidRPr="00B6593B">
        <w:rPr>
          <w:rStyle w:val="Textoennegrita"/>
          <w:rFonts w:ascii="Verdana" w:hAnsi="Verdana"/>
          <w:sz w:val="22"/>
          <w:lang w:val="es-ES"/>
        </w:rPr>
        <w:t>EL DESCANSO DEL SÁBADO, DÍA DEL SEÑOR</w:t>
      </w:r>
      <w:r w:rsidR="005F0597" w:rsidRPr="00B6593B">
        <w:rPr>
          <w:rFonts w:ascii="Verdana" w:hAnsi="Verdana"/>
          <w:sz w:val="22"/>
          <w:lang w:val="es-ES"/>
        </w:rPr>
        <w:t xml:space="preserve"> </w:t>
      </w:r>
    </w:p>
    <w:p w:rsidR="00DB1021" w:rsidRPr="00B6593B" w:rsidRDefault="005F0597" w:rsidP="006E3269">
      <w:pPr>
        <w:pStyle w:val="NormalWeb"/>
        <w:rPr>
          <w:rFonts w:ascii="Verdana" w:hAnsi="Verdana"/>
          <w:sz w:val="20"/>
          <w:szCs w:val="22"/>
          <w:lang w:val="es-ES"/>
        </w:rPr>
      </w:pPr>
      <w:r w:rsidRPr="00B6593B">
        <w:rPr>
          <w:rFonts w:ascii="Verdana" w:hAnsi="Verdana"/>
          <w:sz w:val="20"/>
          <w:szCs w:val="22"/>
          <w:lang w:val="es-ES"/>
        </w:rPr>
        <w:t xml:space="preserve">  </w:t>
      </w:r>
      <w:r w:rsidR="00DB1021" w:rsidRPr="00B6593B">
        <w:rPr>
          <w:rFonts w:ascii="Verdana" w:hAnsi="Verdana"/>
          <w:sz w:val="20"/>
          <w:szCs w:val="22"/>
          <w:lang w:val="es-ES"/>
        </w:rPr>
        <w:t xml:space="preserve">Todos los días son del Señor, pero el sábado, el último día de la semana, lo era para los israelitas de un modo especial, por eso lo dedicaban al descanso en memoria del “séptimo día”, en el cual Dios descansó. </w:t>
      </w:r>
      <w:r w:rsidR="00DB1021" w:rsidRPr="00B6593B">
        <w:rPr>
          <w:rStyle w:val="nfasis"/>
          <w:rFonts w:ascii="Verdana" w:hAnsi="Verdana"/>
          <w:sz w:val="20"/>
          <w:szCs w:val="22"/>
          <w:lang w:val="es-ES"/>
        </w:rPr>
        <w:t xml:space="preserve"> </w:t>
      </w:r>
      <w:r w:rsidR="00A45E44" w:rsidRPr="00B6593B">
        <w:rPr>
          <w:rStyle w:val="nfasis"/>
          <w:rFonts w:ascii="Verdana" w:hAnsi="Verdana"/>
          <w:sz w:val="20"/>
          <w:szCs w:val="22"/>
          <w:lang w:val="es-ES"/>
        </w:rPr>
        <w:t>“</w:t>
      </w:r>
      <w:r w:rsidR="00DB1021" w:rsidRPr="00B6593B">
        <w:rPr>
          <w:rStyle w:val="nfasis"/>
          <w:rFonts w:ascii="Verdana" w:hAnsi="Verdana"/>
          <w:sz w:val="20"/>
          <w:szCs w:val="22"/>
          <w:lang w:val="es-ES"/>
        </w:rPr>
        <w:t xml:space="preserve">Y </w:t>
      </w:r>
      <w:r w:rsidR="00DB1021" w:rsidRPr="00B6593B">
        <w:rPr>
          <w:rStyle w:val="nfasis"/>
          <w:rFonts w:ascii="Verdana" w:hAnsi="Verdana"/>
          <w:b/>
          <w:sz w:val="20"/>
          <w:szCs w:val="22"/>
          <w:lang w:val="es-ES"/>
        </w:rPr>
        <w:t>bendijo</w:t>
      </w:r>
      <w:r w:rsidR="00DB1021" w:rsidRPr="00B6593B">
        <w:rPr>
          <w:rStyle w:val="nfasis"/>
          <w:rFonts w:ascii="Verdana" w:hAnsi="Verdana"/>
          <w:sz w:val="20"/>
          <w:szCs w:val="22"/>
          <w:lang w:val="es-ES"/>
        </w:rPr>
        <w:t xml:space="preserve"> Dios el día séptimo y lo </w:t>
      </w:r>
      <w:r w:rsidR="00DB1021" w:rsidRPr="00B6593B">
        <w:rPr>
          <w:rStyle w:val="nfasis"/>
          <w:rFonts w:ascii="Verdana" w:hAnsi="Verdana"/>
          <w:b/>
          <w:sz w:val="20"/>
          <w:szCs w:val="22"/>
          <w:lang w:val="es-ES"/>
        </w:rPr>
        <w:t>santificó</w:t>
      </w:r>
      <w:r w:rsidR="00DB1021" w:rsidRPr="00B6593B">
        <w:rPr>
          <w:rStyle w:val="nfasis"/>
          <w:rFonts w:ascii="Verdana" w:hAnsi="Verdana"/>
          <w:sz w:val="20"/>
          <w:szCs w:val="22"/>
          <w:lang w:val="es-ES"/>
        </w:rPr>
        <w:t>; porque en él cesó Dios de toda la obra creadora que Dios había hecho” (Génesis 2, 1-3)</w:t>
      </w:r>
      <w:r w:rsidR="00E5056E" w:rsidRPr="00B6593B">
        <w:rPr>
          <w:rStyle w:val="nfasis"/>
          <w:rFonts w:ascii="Verdana" w:hAnsi="Verdana"/>
          <w:sz w:val="20"/>
          <w:szCs w:val="22"/>
          <w:lang w:val="es-ES"/>
        </w:rPr>
        <w:t xml:space="preserve"> </w:t>
      </w:r>
      <w:r w:rsidR="0021739D" w:rsidRPr="00B6593B">
        <w:rPr>
          <w:rFonts w:ascii="Verdana" w:hAnsi="Verdana"/>
          <w:sz w:val="20"/>
          <w:szCs w:val="22"/>
          <w:lang w:val="es-ES"/>
        </w:rPr>
        <w:t xml:space="preserve"> </w:t>
      </w:r>
      <w:r w:rsidR="00DB1021" w:rsidRPr="00B6593B">
        <w:rPr>
          <w:rFonts w:ascii="Verdana" w:hAnsi="Verdana"/>
          <w:sz w:val="20"/>
          <w:szCs w:val="22"/>
          <w:lang w:val="es-ES"/>
        </w:rPr>
        <w:t xml:space="preserve">Con el paso del tiempo, otros acontecimientos se unieron a esta celebración del sábado, que pasó a ser también memoria de la liberación de Israel de la esclavitud en Egipto y de su Alianza con Dios. </w:t>
      </w:r>
      <w:r w:rsidR="00DB1021" w:rsidRPr="00B6593B">
        <w:rPr>
          <w:rStyle w:val="nfasis"/>
          <w:rFonts w:ascii="Verdana" w:hAnsi="Verdana"/>
          <w:sz w:val="20"/>
          <w:szCs w:val="22"/>
          <w:lang w:val="es-ES"/>
        </w:rPr>
        <w:t xml:space="preserve">“Guarden el sábado porque es sagrado para ustedes… Seis días trabajarán, pero el día séptimo será día de descanso completo dedicado a </w:t>
      </w:r>
      <w:proofErr w:type="spellStart"/>
      <w:r w:rsidR="00DB1021" w:rsidRPr="00B6593B">
        <w:rPr>
          <w:rStyle w:val="nfasis"/>
          <w:rFonts w:ascii="Verdana" w:hAnsi="Verdana"/>
          <w:sz w:val="20"/>
          <w:szCs w:val="22"/>
          <w:lang w:val="es-ES"/>
        </w:rPr>
        <w:t>Yahvé</w:t>
      </w:r>
      <w:r w:rsidR="00A85788" w:rsidRPr="00B6593B">
        <w:rPr>
          <w:rStyle w:val="nfasis"/>
          <w:rFonts w:ascii="Verdana" w:hAnsi="Verdana"/>
          <w:sz w:val="20"/>
          <w:szCs w:val="22"/>
          <w:lang w:val="es-ES"/>
        </w:rPr>
        <w:t>h</w:t>
      </w:r>
      <w:proofErr w:type="spellEnd"/>
      <w:r w:rsidR="00A85788" w:rsidRPr="00B6593B">
        <w:rPr>
          <w:rStyle w:val="nfasis"/>
          <w:rFonts w:ascii="Verdana" w:hAnsi="Verdana"/>
          <w:sz w:val="20"/>
          <w:szCs w:val="22"/>
          <w:lang w:val="es-ES"/>
        </w:rPr>
        <w:t>.</w:t>
      </w:r>
      <w:r w:rsidR="00DB1021" w:rsidRPr="00B6593B">
        <w:rPr>
          <w:rStyle w:val="nfasis"/>
          <w:rFonts w:ascii="Verdana" w:hAnsi="Verdana"/>
          <w:sz w:val="20"/>
          <w:szCs w:val="22"/>
          <w:lang w:val="es-ES"/>
        </w:rPr>
        <w:t>… Los israelitas guardarán el sábado celebrándolo de generación en generación como alianza perpetua…” (Éxodo 31, 14.16)</w:t>
      </w:r>
      <w:r w:rsidR="00DB1021" w:rsidRPr="00B6593B">
        <w:rPr>
          <w:rFonts w:ascii="Verdana" w:hAnsi="Verdana"/>
          <w:sz w:val="20"/>
          <w:szCs w:val="22"/>
          <w:lang w:val="es-ES"/>
        </w:rPr>
        <w:t>.</w:t>
      </w:r>
    </w:p>
    <w:p w:rsidR="004F5D4B" w:rsidRPr="00B6593B" w:rsidRDefault="00DB1021" w:rsidP="006E3269">
      <w:pPr>
        <w:pStyle w:val="NormalWeb"/>
        <w:rPr>
          <w:rStyle w:val="Textoennegrita"/>
          <w:rFonts w:ascii="Verdana" w:hAnsi="Verdana"/>
          <w:sz w:val="20"/>
          <w:szCs w:val="22"/>
          <w:lang w:val="es-ES"/>
        </w:rPr>
      </w:pPr>
      <w:r w:rsidRPr="00B6593B">
        <w:rPr>
          <w:rStyle w:val="Textoennegrita"/>
          <w:rFonts w:ascii="Verdana" w:hAnsi="Verdana"/>
          <w:sz w:val="20"/>
          <w:szCs w:val="22"/>
          <w:lang w:val="es-ES"/>
        </w:rPr>
        <w:t>EL DOMINGO, NUEVO DÍA DEL SEÑOR</w:t>
      </w:r>
    </w:p>
    <w:p w:rsidR="00DB1021" w:rsidRPr="00B6593B" w:rsidRDefault="003420B3" w:rsidP="006E3269">
      <w:pPr>
        <w:pStyle w:val="NormalWeb"/>
        <w:rPr>
          <w:rFonts w:ascii="Verdana" w:hAnsi="Verdana"/>
          <w:sz w:val="23"/>
          <w:szCs w:val="23"/>
          <w:lang w:val="es-ES"/>
        </w:rPr>
      </w:pPr>
      <w:r w:rsidRPr="00B6593B">
        <w:rPr>
          <w:rFonts w:ascii="Verdana" w:hAnsi="Verdana"/>
          <w:sz w:val="23"/>
          <w:szCs w:val="23"/>
          <w:lang w:val="es-ES"/>
        </w:rPr>
        <w:t>Jesús resucitó, como</w:t>
      </w:r>
      <w:r w:rsidR="00DB1021" w:rsidRPr="00B6593B">
        <w:rPr>
          <w:rFonts w:ascii="Verdana" w:hAnsi="Verdana"/>
          <w:sz w:val="23"/>
          <w:szCs w:val="23"/>
          <w:lang w:val="es-ES"/>
        </w:rPr>
        <w:t xml:space="preserve"> nos dicen los Evangelios, “el primer día de la semana” (Mateo 28, 1), es decir, el domingo. </w:t>
      </w:r>
      <w:r w:rsidR="00A45E44" w:rsidRPr="00B6593B">
        <w:rPr>
          <w:rFonts w:ascii="Verdana" w:hAnsi="Verdana"/>
          <w:sz w:val="23"/>
          <w:szCs w:val="23"/>
          <w:lang w:val="es-ES"/>
        </w:rPr>
        <w:t>Este gran acontecimiento de la R</w:t>
      </w:r>
      <w:r w:rsidR="00DB1021" w:rsidRPr="00B6593B">
        <w:rPr>
          <w:rFonts w:ascii="Verdana" w:hAnsi="Verdana"/>
          <w:sz w:val="23"/>
          <w:szCs w:val="23"/>
          <w:lang w:val="es-ES"/>
        </w:rPr>
        <w:t>esurrección de Jesús se convirtió, para los apóstoles y sus seguidores, en el acontecimiento más grande y significativo de la historia del mundo. A partir de entonces, el domingo pasó a ser para los cristianos el nuevo DÍA DEL SEÑOR, la fiesta de las fiestas.</w:t>
      </w:r>
    </w:p>
    <w:p w:rsidR="00E5056E" w:rsidRPr="00B6593B" w:rsidRDefault="003A02BD" w:rsidP="006E3269">
      <w:pPr>
        <w:pStyle w:val="NormalWeb"/>
        <w:rPr>
          <w:rFonts w:ascii="Verdana" w:hAnsi="Verdana"/>
          <w:sz w:val="23"/>
          <w:szCs w:val="23"/>
          <w:lang w:val="es-ES"/>
        </w:rPr>
      </w:pPr>
      <w:r w:rsidRPr="00B6593B">
        <w:rPr>
          <w:rFonts w:ascii="Verdana" w:hAnsi="Verdana"/>
          <w:sz w:val="23"/>
          <w:szCs w:val="23"/>
          <w:lang w:val="es-ES"/>
        </w:rPr>
        <w:t>Los primeros discípulos</w:t>
      </w:r>
      <w:r w:rsidR="00DB1021" w:rsidRPr="00B6593B">
        <w:rPr>
          <w:rFonts w:ascii="Verdana" w:hAnsi="Verdana"/>
          <w:sz w:val="23"/>
          <w:szCs w:val="23"/>
          <w:lang w:val="es-ES"/>
        </w:rPr>
        <w:t xml:space="preserve"> se reunían cada domingo, y </w:t>
      </w:r>
      <w:r w:rsidR="0018785D" w:rsidRPr="00B6593B">
        <w:rPr>
          <w:rFonts w:ascii="Verdana" w:hAnsi="Verdana"/>
          <w:sz w:val="23"/>
          <w:szCs w:val="23"/>
          <w:lang w:val="es-ES"/>
        </w:rPr>
        <w:t xml:space="preserve">juntos celebraban la Eucaristía como </w:t>
      </w:r>
      <w:r w:rsidRPr="00B6593B">
        <w:rPr>
          <w:rFonts w:ascii="Verdana" w:hAnsi="Verdana"/>
          <w:sz w:val="23"/>
          <w:szCs w:val="23"/>
          <w:lang w:val="es-ES"/>
        </w:rPr>
        <w:t>“La Fiesta</w:t>
      </w:r>
      <w:r w:rsidR="00E5056E" w:rsidRPr="00B6593B">
        <w:rPr>
          <w:rFonts w:ascii="Verdana" w:hAnsi="Verdana"/>
          <w:sz w:val="23"/>
          <w:szCs w:val="23"/>
          <w:lang w:val="es-ES"/>
        </w:rPr>
        <w:t>”</w:t>
      </w:r>
      <w:r w:rsidR="00B510AB" w:rsidRPr="00B6593B">
        <w:rPr>
          <w:rFonts w:ascii="Verdana" w:hAnsi="Verdana"/>
          <w:sz w:val="23"/>
          <w:szCs w:val="23"/>
          <w:lang w:val="es-ES"/>
        </w:rPr>
        <w:t>.</w:t>
      </w:r>
      <w:r w:rsidR="00E5056E" w:rsidRPr="00B6593B">
        <w:rPr>
          <w:rFonts w:ascii="Verdana" w:hAnsi="Verdana"/>
          <w:sz w:val="23"/>
          <w:szCs w:val="23"/>
          <w:lang w:val="es-ES"/>
        </w:rPr>
        <w:t xml:space="preserve">                                                                                           </w:t>
      </w:r>
      <w:r w:rsidR="00B510AB" w:rsidRPr="00B6593B">
        <w:rPr>
          <w:rFonts w:ascii="Verdana" w:hAnsi="Verdana"/>
          <w:sz w:val="23"/>
          <w:szCs w:val="23"/>
          <w:lang w:val="es-ES"/>
        </w:rPr>
        <w:t xml:space="preserve">       </w:t>
      </w:r>
      <w:r w:rsidR="00E5056E" w:rsidRPr="00B6593B">
        <w:rPr>
          <w:rFonts w:ascii="Verdana" w:hAnsi="Verdana"/>
          <w:sz w:val="23"/>
          <w:szCs w:val="23"/>
          <w:lang w:val="es-ES"/>
        </w:rPr>
        <w:t xml:space="preserve"> “Las </w:t>
      </w:r>
      <w:r w:rsidR="00B510AB" w:rsidRPr="00B6593B">
        <w:rPr>
          <w:rFonts w:ascii="Verdana" w:hAnsi="Verdana"/>
          <w:sz w:val="23"/>
          <w:szCs w:val="23"/>
          <w:lang w:val="es-ES"/>
        </w:rPr>
        <w:t>Fi</w:t>
      </w:r>
      <w:r w:rsidR="00E5056E" w:rsidRPr="00B6593B">
        <w:rPr>
          <w:rFonts w:ascii="Verdana" w:hAnsi="Verdana"/>
          <w:sz w:val="23"/>
          <w:szCs w:val="23"/>
          <w:lang w:val="es-ES"/>
        </w:rPr>
        <w:t>estas</w:t>
      </w:r>
      <w:r w:rsidR="00B510AB" w:rsidRPr="00B6593B">
        <w:rPr>
          <w:rFonts w:ascii="Verdana" w:hAnsi="Verdana"/>
          <w:sz w:val="23"/>
          <w:szCs w:val="23"/>
          <w:lang w:val="es-ES"/>
        </w:rPr>
        <w:t xml:space="preserve"> </w:t>
      </w:r>
      <w:r w:rsidR="00E5056E" w:rsidRPr="00B6593B">
        <w:rPr>
          <w:rFonts w:ascii="Verdana" w:hAnsi="Verdana"/>
          <w:sz w:val="23"/>
          <w:szCs w:val="23"/>
          <w:lang w:val="es-ES"/>
        </w:rPr>
        <w:t xml:space="preserve"> tienen una importancia decisiva para ayudar a los cristianos a recibir la acción de la gracia divina y permitirles responder a ella generosamen</w:t>
      </w:r>
      <w:r w:rsidR="006E3269" w:rsidRPr="00B6593B">
        <w:rPr>
          <w:rFonts w:ascii="Verdana" w:hAnsi="Verdana"/>
          <w:sz w:val="23"/>
          <w:szCs w:val="23"/>
          <w:lang w:val="es-ES"/>
        </w:rPr>
        <w:t>te.</w:t>
      </w:r>
    </w:p>
    <w:p w:rsidR="004F5D4B" w:rsidRPr="00B6593B" w:rsidRDefault="00DB1021" w:rsidP="006E3269">
      <w:pPr>
        <w:pStyle w:val="NormalWeb"/>
        <w:rPr>
          <w:rStyle w:val="Textoennegrita"/>
          <w:rFonts w:ascii="Verdana" w:hAnsi="Verdana"/>
          <w:sz w:val="20"/>
          <w:szCs w:val="22"/>
          <w:lang w:val="es-ES"/>
        </w:rPr>
      </w:pPr>
      <w:r w:rsidRPr="00B6593B">
        <w:rPr>
          <w:rStyle w:val="Textoennegrita"/>
          <w:rFonts w:ascii="Verdana" w:hAnsi="Verdana"/>
          <w:sz w:val="20"/>
          <w:szCs w:val="22"/>
          <w:lang w:val="es-ES"/>
        </w:rPr>
        <w:t>LA EUCARISTÍA DOMINICAL</w:t>
      </w:r>
    </w:p>
    <w:p w:rsidR="00DB1021" w:rsidRPr="00B6593B" w:rsidRDefault="005F0597" w:rsidP="006E3269">
      <w:pPr>
        <w:pStyle w:val="NormalWeb"/>
        <w:rPr>
          <w:rFonts w:ascii="Verdana" w:hAnsi="Verdana"/>
          <w:sz w:val="23"/>
          <w:szCs w:val="23"/>
          <w:lang w:val="es-ES"/>
        </w:rPr>
      </w:pPr>
      <w:r w:rsidRPr="00B6593B">
        <w:rPr>
          <w:b/>
          <w:bCs/>
          <w:sz w:val="23"/>
          <w:szCs w:val="23"/>
        </w:rPr>
        <w:t xml:space="preserve"> </w:t>
      </w:r>
      <w:r w:rsidR="00DB1021" w:rsidRPr="00B6593B">
        <w:rPr>
          <w:rFonts w:ascii="Verdana" w:hAnsi="Verdana"/>
          <w:sz w:val="23"/>
          <w:szCs w:val="23"/>
          <w:lang w:val="es-ES"/>
        </w:rPr>
        <w:t>Cada sema</w:t>
      </w:r>
      <w:r w:rsidR="00A45E44" w:rsidRPr="00B6593B">
        <w:rPr>
          <w:rFonts w:ascii="Verdana" w:hAnsi="Verdana"/>
          <w:sz w:val="23"/>
          <w:szCs w:val="23"/>
          <w:lang w:val="es-ES"/>
        </w:rPr>
        <w:t xml:space="preserve">na los católicos, seguidores de </w:t>
      </w:r>
      <w:r w:rsidR="00DB1021" w:rsidRPr="00B6593B">
        <w:rPr>
          <w:rFonts w:ascii="Verdana" w:hAnsi="Verdana"/>
          <w:sz w:val="23"/>
          <w:szCs w:val="23"/>
          <w:lang w:val="es-ES"/>
        </w:rPr>
        <w:t>Jesús, celebramos el Día del Señor, el domingo, de la mejor manera que podemos celebrarlo, con</w:t>
      </w:r>
      <w:r w:rsidR="00A45E44" w:rsidRPr="00B6593B">
        <w:rPr>
          <w:rFonts w:ascii="Verdana" w:hAnsi="Verdana"/>
          <w:sz w:val="23"/>
          <w:szCs w:val="23"/>
          <w:lang w:val="es-ES"/>
        </w:rPr>
        <w:t xml:space="preserve"> la Eucaristía. La Eucaristía, “L</w:t>
      </w:r>
      <w:r w:rsidR="00DB1021" w:rsidRPr="00B6593B">
        <w:rPr>
          <w:rFonts w:ascii="Verdana" w:hAnsi="Verdana"/>
          <w:sz w:val="23"/>
          <w:szCs w:val="23"/>
          <w:lang w:val="es-ES"/>
        </w:rPr>
        <w:t>a Cena del Señor</w:t>
      </w:r>
      <w:r w:rsidR="00A45E44" w:rsidRPr="00B6593B">
        <w:rPr>
          <w:rFonts w:ascii="Verdana" w:hAnsi="Verdana"/>
          <w:sz w:val="23"/>
          <w:szCs w:val="23"/>
          <w:lang w:val="es-ES"/>
        </w:rPr>
        <w:t>”</w:t>
      </w:r>
      <w:r w:rsidR="00DB1021" w:rsidRPr="00B6593B">
        <w:rPr>
          <w:rFonts w:ascii="Verdana" w:hAnsi="Verdana"/>
          <w:sz w:val="23"/>
          <w:szCs w:val="23"/>
          <w:lang w:val="es-ES"/>
        </w:rPr>
        <w:t>, en la que Jesús renueva su Sacrificio de la cruz para s</w:t>
      </w:r>
      <w:r w:rsidR="00A45E44" w:rsidRPr="00B6593B">
        <w:rPr>
          <w:rFonts w:ascii="Verdana" w:hAnsi="Verdana"/>
          <w:sz w:val="23"/>
          <w:szCs w:val="23"/>
          <w:lang w:val="es-ES"/>
        </w:rPr>
        <w:t>alvarnos, y nosotros, unidos a É</w:t>
      </w:r>
      <w:r w:rsidR="00DB1021" w:rsidRPr="00B6593B">
        <w:rPr>
          <w:rFonts w:ascii="Verdana" w:hAnsi="Verdana"/>
          <w:sz w:val="23"/>
          <w:szCs w:val="23"/>
          <w:lang w:val="es-ES"/>
        </w:rPr>
        <w:t>l, honramos al Padre, lo alabamos y le damos gracias por todo lo que nos ha dado, particularmente los dones de la creación y de la salvación.</w:t>
      </w:r>
    </w:p>
    <w:p w:rsidR="00AE0EE7" w:rsidRPr="00B6593B" w:rsidRDefault="00AE0EE7" w:rsidP="006E3269">
      <w:pPr>
        <w:pStyle w:val="NormalWeb"/>
        <w:rPr>
          <w:rFonts w:ascii="Verdana" w:hAnsi="Verdana"/>
          <w:sz w:val="20"/>
          <w:szCs w:val="22"/>
          <w:lang w:val="es-ES"/>
        </w:rPr>
      </w:pPr>
    </w:p>
    <w:p w:rsidR="00DB1021" w:rsidRPr="00B6593B" w:rsidRDefault="00DB1021" w:rsidP="006E3269">
      <w:pPr>
        <w:pStyle w:val="NormalWeb"/>
        <w:rPr>
          <w:rFonts w:ascii="Verdana" w:hAnsi="Verdana"/>
          <w:sz w:val="20"/>
          <w:szCs w:val="22"/>
          <w:lang w:val="es-ES"/>
        </w:rPr>
      </w:pPr>
      <w:r w:rsidRPr="00B6593B">
        <w:rPr>
          <w:rFonts w:ascii="Verdana" w:hAnsi="Verdana"/>
          <w:sz w:val="20"/>
          <w:szCs w:val="22"/>
          <w:lang w:val="es-ES"/>
        </w:rPr>
        <w:t>Esta costumbre de celebrar el Día del Señor con la reunión Eucarística, se remonta al tiempo de los apóstoles. En el libro de los H</w:t>
      </w:r>
      <w:r w:rsidR="00B510AB" w:rsidRPr="00B6593B">
        <w:rPr>
          <w:rFonts w:ascii="Verdana" w:hAnsi="Verdana"/>
          <w:sz w:val="20"/>
          <w:szCs w:val="22"/>
          <w:lang w:val="es-ES"/>
        </w:rPr>
        <w:t xml:space="preserve">echos leemos “acudían asiduamente a la </w:t>
      </w:r>
      <w:r w:rsidRPr="00B6593B">
        <w:rPr>
          <w:rStyle w:val="nfasis"/>
          <w:rFonts w:ascii="Verdana" w:hAnsi="Verdana"/>
          <w:sz w:val="20"/>
          <w:szCs w:val="22"/>
          <w:lang w:val="es-ES"/>
        </w:rPr>
        <w:t>enseñanza de los apóstoles, a la comunión, a la fracción del pan y a las oraciones” (Hechos de los Apóstoles 2, 42)</w:t>
      </w:r>
      <w:r w:rsidR="000412A0" w:rsidRPr="00B6593B">
        <w:rPr>
          <w:rFonts w:ascii="Verdana" w:hAnsi="Verdana"/>
          <w:sz w:val="20"/>
          <w:szCs w:val="22"/>
          <w:lang w:val="es-ES"/>
        </w:rPr>
        <w:t>.</w:t>
      </w:r>
    </w:p>
    <w:p w:rsidR="0021739D" w:rsidRPr="00B6593B" w:rsidRDefault="00DB1021" w:rsidP="006E3269">
      <w:pPr>
        <w:pStyle w:val="NormalWeb"/>
        <w:rPr>
          <w:rFonts w:ascii="Verdana" w:hAnsi="Verdana"/>
          <w:sz w:val="23"/>
          <w:szCs w:val="23"/>
          <w:lang w:val="es-ES"/>
        </w:rPr>
      </w:pPr>
      <w:r w:rsidRPr="00B6593B">
        <w:rPr>
          <w:rFonts w:ascii="Verdana" w:hAnsi="Verdana"/>
          <w:sz w:val="23"/>
          <w:szCs w:val="23"/>
          <w:lang w:val="es-ES"/>
        </w:rPr>
        <w:t>La Eucaristía del domingo fundamenta y confirma toda la práctica cristiana porque con ella celebramos el acontecimiento central de nuestra salvación, el MISTERIO PASCUAL DE JESÚS, en el día mismo en que tuvo lugar. Es una manifestación concreta de nuestra fe, el momento privilegiado de nuestra relación con Dios y de nuestra pertenencia a la Iglesia, su familia.</w:t>
      </w:r>
      <w:r w:rsidR="009A10DE" w:rsidRPr="00B6593B">
        <w:rPr>
          <w:rFonts w:ascii="Verdana" w:hAnsi="Verdana"/>
          <w:sz w:val="23"/>
          <w:szCs w:val="23"/>
          <w:lang w:val="es-ES"/>
        </w:rPr>
        <w:t xml:space="preserve"> </w:t>
      </w:r>
      <w:r w:rsidRPr="00B6593B">
        <w:rPr>
          <w:rFonts w:ascii="Verdana" w:hAnsi="Verdana"/>
          <w:sz w:val="23"/>
          <w:szCs w:val="23"/>
          <w:lang w:val="es-ES"/>
        </w:rPr>
        <w:t>Participar en la Eucaristía dominical es “obligatorio”, b</w:t>
      </w:r>
      <w:r w:rsidR="009A10DE" w:rsidRPr="00B6593B">
        <w:rPr>
          <w:rFonts w:ascii="Verdana" w:hAnsi="Verdana"/>
          <w:sz w:val="23"/>
          <w:szCs w:val="23"/>
          <w:lang w:val="es-ES"/>
        </w:rPr>
        <w:t xml:space="preserve">ajo pecado grave, si no se está </w:t>
      </w:r>
      <w:r w:rsidR="0021739D" w:rsidRPr="00B6593B">
        <w:rPr>
          <w:rFonts w:ascii="Verdana" w:hAnsi="Verdana"/>
          <w:sz w:val="23"/>
          <w:szCs w:val="23"/>
          <w:lang w:val="es-ES"/>
        </w:rPr>
        <w:t xml:space="preserve">excusado de ello por </w:t>
      </w:r>
      <w:r w:rsidRPr="00B6593B">
        <w:rPr>
          <w:rFonts w:ascii="Verdana" w:hAnsi="Verdana"/>
          <w:sz w:val="23"/>
          <w:szCs w:val="23"/>
          <w:lang w:val="es-ES"/>
        </w:rPr>
        <w:t>causa</w:t>
      </w:r>
      <w:r w:rsidR="009A10DE" w:rsidRPr="00B6593B">
        <w:rPr>
          <w:rFonts w:ascii="Verdana" w:hAnsi="Verdana"/>
          <w:sz w:val="23"/>
          <w:szCs w:val="23"/>
          <w:lang w:val="es-ES"/>
        </w:rPr>
        <w:t xml:space="preserve"> justa</w:t>
      </w:r>
      <w:r w:rsidR="0021739D" w:rsidRPr="00B6593B">
        <w:rPr>
          <w:rFonts w:ascii="Verdana" w:hAnsi="Verdana"/>
          <w:sz w:val="23"/>
          <w:szCs w:val="23"/>
          <w:lang w:val="es-ES"/>
        </w:rPr>
        <w:t>.</w:t>
      </w:r>
      <w:r w:rsidR="00697C55" w:rsidRPr="00B6593B">
        <w:rPr>
          <w:rFonts w:ascii="Verdana" w:hAnsi="Verdana"/>
          <w:sz w:val="23"/>
          <w:szCs w:val="23"/>
          <w:lang w:val="es-ES"/>
        </w:rPr>
        <w:t xml:space="preserve"> La Santa Misa es el corazón de la vida de los creyentes.</w:t>
      </w:r>
      <w:r w:rsidR="00854CC3" w:rsidRPr="00B6593B">
        <w:rPr>
          <w:rFonts w:ascii="Verdana" w:hAnsi="Verdana"/>
          <w:sz w:val="23"/>
          <w:szCs w:val="23"/>
          <w:lang w:val="es-ES"/>
        </w:rPr>
        <w:t xml:space="preserve"> Dios no nos dio este día como una prohibición sino como una oportunidad para estar con ÉL.</w:t>
      </w:r>
      <w:r w:rsidR="009A10DE" w:rsidRPr="00B6593B">
        <w:rPr>
          <w:rFonts w:ascii="Verdana" w:hAnsi="Verdana"/>
          <w:sz w:val="23"/>
          <w:szCs w:val="23"/>
          <w:lang w:val="es-ES"/>
        </w:rPr>
        <w:t xml:space="preserve">                                      </w:t>
      </w:r>
      <w:r w:rsidRPr="00B6593B">
        <w:rPr>
          <w:rFonts w:ascii="Verdana" w:hAnsi="Verdana"/>
          <w:sz w:val="23"/>
          <w:szCs w:val="23"/>
          <w:lang w:val="es-ES"/>
        </w:rPr>
        <w:t>Son también días de precepto, es decir, fiestas en las que debemos participar en la celebración eucarística y tomar el debido descanso,</w:t>
      </w:r>
      <w:r w:rsidR="002155A3" w:rsidRPr="00B6593B">
        <w:rPr>
          <w:rFonts w:ascii="Verdana" w:hAnsi="Verdana"/>
          <w:sz w:val="23"/>
          <w:szCs w:val="23"/>
          <w:lang w:val="es-ES"/>
        </w:rPr>
        <w:t xml:space="preserve"> </w:t>
      </w:r>
      <w:proofErr w:type="gramStart"/>
      <w:r w:rsidR="00ED1A6E" w:rsidRPr="00B6593B">
        <w:rPr>
          <w:rFonts w:ascii="Verdana" w:hAnsi="Verdana"/>
          <w:sz w:val="23"/>
          <w:szCs w:val="23"/>
          <w:lang w:val="es-ES"/>
        </w:rPr>
        <w:t>(</w:t>
      </w:r>
      <w:r w:rsidRPr="00B6593B">
        <w:rPr>
          <w:rFonts w:ascii="Verdana" w:hAnsi="Verdana"/>
          <w:sz w:val="23"/>
          <w:szCs w:val="23"/>
          <w:lang w:val="es-ES"/>
        </w:rPr>
        <w:t xml:space="preserve"> el</w:t>
      </w:r>
      <w:proofErr w:type="gramEnd"/>
      <w:r w:rsidRPr="00B6593B">
        <w:rPr>
          <w:rFonts w:ascii="Verdana" w:hAnsi="Verdana"/>
          <w:sz w:val="23"/>
          <w:szCs w:val="23"/>
          <w:lang w:val="es-ES"/>
        </w:rPr>
        <w:t xml:space="preserve"> día de la Inmaculada Concepción de María, el 8 de Diciembre</w:t>
      </w:r>
      <w:r w:rsidR="00ED1A6E" w:rsidRPr="00B6593B">
        <w:rPr>
          <w:rFonts w:ascii="Verdana" w:hAnsi="Verdana"/>
          <w:sz w:val="23"/>
          <w:szCs w:val="23"/>
          <w:lang w:val="es-ES"/>
        </w:rPr>
        <w:t>)</w:t>
      </w:r>
      <w:r w:rsidRPr="00B6593B">
        <w:rPr>
          <w:rFonts w:ascii="Verdana" w:hAnsi="Verdana"/>
          <w:sz w:val="23"/>
          <w:szCs w:val="23"/>
          <w:lang w:val="es-ES"/>
        </w:rPr>
        <w:t>,</w:t>
      </w:r>
      <w:r w:rsidR="006E782E" w:rsidRPr="00B6593B">
        <w:rPr>
          <w:rFonts w:ascii="Verdana" w:hAnsi="Verdana"/>
          <w:sz w:val="23"/>
          <w:szCs w:val="23"/>
          <w:lang w:val="es-ES"/>
        </w:rPr>
        <w:t xml:space="preserve"> para nosotros, el día de la Virgen de Guadalupe</w:t>
      </w:r>
      <w:r w:rsidR="004F5D4B" w:rsidRPr="00B6593B">
        <w:rPr>
          <w:rFonts w:ascii="Verdana" w:hAnsi="Verdana"/>
          <w:sz w:val="23"/>
          <w:szCs w:val="23"/>
          <w:lang w:val="es-ES"/>
        </w:rPr>
        <w:t xml:space="preserve">, </w:t>
      </w:r>
      <w:r w:rsidR="006E782E" w:rsidRPr="00B6593B">
        <w:rPr>
          <w:rFonts w:ascii="Verdana" w:hAnsi="Verdana"/>
          <w:sz w:val="23"/>
          <w:szCs w:val="23"/>
          <w:lang w:val="es-ES"/>
        </w:rPr>
        <w:t>12 de diciembre,</w:t>
      </w:r>
      <w:r w:rsidRPr="00B6593B">
        <w:rPr>
          <w:rFonts w:ascii="Verdana" w:hAnsi="Verdana"/>
          <w:sz w:val="23"/>
          <w:szCs w:val="23"/>
          <w:lang w:val="es-ES"/>
        </w:rPr>
        <w:t xml:space="preserve"> el día de Navid</w:t>
      </w:r>
      <w:r w:rsidR="006E782E" w:rsidRPr="00B6593B">
        <w:rPr>
          <w:rFonts w:ascii="Verdana" w:hAnsi="Verdana"/>
          <w:sz w:val="23"/>
          <w:szCs w:val="23"/>
          <w:lang w:val="es-ES"/>
        </w:rPr>
        <w:t>ad, 25 de Diciembre y</w:t>
      </w:r>
      <w:r w:rsidR="004F5D4B" w:rsidRPr="00B6593B">
        <w:rPr>
          <w:rFonts w:ascii="Verdana" w:hAnsi="Verdana"/>
          <w:sz w:val="23"/>
          <w:szCs w:val="23"/>
          <w:lang w:val="es-ES"/>
        </w:rPr>
        <w:t xml:space="preserve"> el día de</w:t>
      </w:r>
      <w:r w:rsidR="006E782E" w:rsidRPr="00B6593B">
        <w:rPr>
          <w:rFonts w:ascii="Verdana" w:hAnsi="Verdana"/>
          <w:sz w:val="23"/>
          <w:szCs w:val="23"/>
          <w:lang w:val="es-ES"/>
        </w:rPr>
        <w:t xml:space="preserve"> </w:t>
      </w:r>
      <w:r w:rsidRPr="00B6593B">
        <w:rPr>
          <w:rFonts w:ascii="Verdana" w:hAnsi="Verdana"/>
          <w:sz w:val="23"/>
          <w:szCs w:val="23"/>
          <w:lang w:val="es-ES"/>
        </w:rPr>
        <w:t>Año Nuevo, celebración de la Maternidad Divina de María, el 1 de Enero.</w:t>
      </w:r>
      <w:r w:rsidR="0021739D" w:rsidRPr="00B6593B">
        <w:rPr>
          <w:rFonts w:ascii="Verdana" w:hAnsi="Verdana"/>
          <w:sz w:val="23"/>
          <w:szCs w:val="23"/>
          <w:lang w:val="es-ES"/>
        </w:rPr>
        <w:t xml:space="preserve"> </w:t>
      </w:r>
    </w:p>
    <w:p w:rsidR="00DB1021" w:rsidRPr="00B6593B" w:rsidRDefault="0021739D" w:rsidP="006E3269">
      <w:pPr>
        <w:pStyle w:val="NormalWeb"/>
        <w:rPr>
          <w:rFonts w:ascii="Verdana" w:hAnsi="Verdana"/>
          <w:sz w:val="20"/>
          <w:szCs w:val="22"/>
          <w:lang w:val="es-ES"/>
        </w:rPr>
      </w:pPr>
      <w:r w:rsidRPr="00B6593B">
        <w:rPr>
          <w:rFonts w:ascii="Verdana" w:hAnsi="Verdana"/>
          <w:sz w:val="20"/>
          <w:szCs w:val="22"/>
          <w:lang w:val="es-ES"/>
        </w:rPr>
        <w:t xml:space="preserve">El Código de Derecho Canónico dice: </w:t>
      </w:r>
      <w:r w:rsidRPr="00B6593B">
        <w:rPr>
          <w:rStyle w:val="nfasis"/>
          <w:rFonts w:ascii="Verdana" w:hAnsi="Verdana"/>
          <w:sz w:val="20"/>
          <w:szCs w:val="22"/>
          <w:lang w:val="es-ES"/>
        </w:rPr>
        <w:t>“Cumple el precepto de participar en la Misa quien asiste a ella, dondequiera que se celebre en un rito católico, tanto el día de la fiesta como el día anterior por la tarde” (Código de Derecho Canónico, canon N. 1248, 1</w:t>
      </w:r>
      <w:r w:rsidR="00F65226" w:rsidRPr="00B6593B">
        <w:rPr>
          <w:rStyle w:val="nfasis"/>
          <w:rFonts w:ascii="Verdana" w:hAnsi="Verdana"/>
          <w:sz w:val="20"/>
          <w:szCs w:val="22"/>
          <w:lang w:val="es-ES"/>
        </w:rPr>
        <w:t>).</w:t>
      </w:r>
    </w:p>
    <w:p w:rsidR="004F5D4B" w:rsidRPr="00B6593B" w:rsidRDefault="00DB1021" w:rsidP="006E3269">
      <w:pPr>
        <w:pStyle w:val="NormalWeb"/>
        <w:rPr>
          <w:rStyle w:val="Textoennegrita"/>
          <w:rFonts w:ascii="Verdana" w:hAnsi="Verdana"/>
          <w:sz w:val="20"/>
          <w:szCs w:val="22"/>
          <w:lang w:val="es-ES"/>
        </w:rPr>
      </w:pPr>
      <w:r w:rsidRPr="00B6593B">
        <w:rPr>
          <w:rStyle w:val="Textoennegrita"/>
          <w:rFonts w:ascii="Verdana" w:hAnsi="Verdana"/>
          <w:sz w:val="20"/>
          <w:szCs w:val="22"/>
          <w:lang w:val="es-ES"/>
        </w:rPr>
        <w:t>EL DESCANSO DOMINICAL</w:t>
      </w:r>
      <w:r w:rsidR="005F0597" w:rsidRPr="00B6593B">
        <w:rPr>
          <w:rStyle w:val="Textoennegrita"/>
          <w:rFonts w:ascii="Verdana" w:hAnsi="Verdana"/>
          <w:sz w:val="20"/>
          <w:szCs w:val="22"/>
          <w:lang w:val="es-ES"/>
        </w:rPr>
        <w:t xml:space="preserve"> </w:t>
      </w:r>
    </w:p>
    <w:p w:rsidR="00DB1021" w:rsidRPr="00B6593B" w:rsidRDefault="005F0597" w:rsidP="006E3269">
      <w:pPr>
        <w:pStyle w:val="NormalWeb"/>
        <w:rPr>
          <w:rFonts w:ascii="Verdana" w:hAnsi="Verdana"/>
          <w:sz w:val="23"/>
          <w:szCs w:val="23"/>
          <w:lang w:val="es-ES"/>
        </w:rPr>
      </w:pPr>
      <w:r w:rsidRPr="00B6593B">
        <w:rPr>
          <w:b/>
          <w:bCs/>
          <w:sz w:val="23"/>
          <w:szCs w:val="23"/>
        </w:rPr>
        <w:t xml:space="preserve"> </w:t>
      </w:r>
      <w:r w:rsidR="00DB1021" w:rsidRPr="00B6593B">
        <w:rPr>
          <w:rFonts w:ascii="Verdana" w:hAnsi="Verdana"/>
          <w:sz w:val="23"/>
          <w:szCs w:val="23"/>
          <w:lang w:val="es-ES"/>
        </w:rPr>
        <w:t>También es importante en la celebración del domingo como Día del Señor, tomar el debido descanso, que recuerda el “descanso de Dios”, después de la creación. El descanso dominical nos permite compartir con nuestra familia, reponer nuestras fuerzas agotadas por el trabajo, y elevar nuestra mente a Dios para alabarlo y bendecirlo por su generosidad para con nosotros. </w:t>
      </w:r>
    </w:p>
    <w:p w:rsidR="00DB1021" w:rsidRPr="00B6593B" w:rsidRDefault="00DB1021" w:rsidP="006E3269">
      <w:pPr>
        <w:pStyle w:val="NormalWeb"/>
        <w:rPr>
          <w:rFonts w:ascii="Verdana" w:hAnsi="Verdana"/>
          <w:sz w:val="23"/>
          <w:szCs w:val="23"/>
          <w:lang w:val="es-ES"/>
        </w:rPr>
      </w:pPr>
      <w:r w:rsidRPr="00B6593B">
        <w:rPr>
          <w:rFonts w:ascii="Verdana" w:hAnsi="Verdana"/>
          <w:sz w:val="23"/>
          <w:szCs w:val="23"/>
          <w:lang w:val="es-ES"/>
        </w:rPr>
        <w:t>Igualmente es importante en este día, dedicar al menos un rato a la práctica de las obras de misericordia, que nos permiten hacer realidad el amor a Dios en los hermanos que sufren y que necesitan de nosotros, de nuestra compañía, de nuestra ayuda y de nuestro apoyo</w:t>
      </w:r>
      <w:r w:rsidR="004C74B3" w:rsidRPr="00B6593B">
        <w:rPr>
          <w:rFonts w:ascii="Verdana" w:hAnsi="Verdana"/>
          <w:sz w:val="23"/>
          <w:szCs w:val="23"/>
          <w:lang w:val="es-ES"/>
        </w:rPr>
        <w:t>.</w:t>
      </w:r>
    </w:p>
    <w:p w:rsidR="00D975D3" w:rsidRPr="00B6593B" w:rsidRDefault="00DB1021" w:rsidP="006E3269">
      <w:pPr>
        <w:pStyle w:val="NormalWeb"/>
        <w:rPr>
          <w:rFonts w:ascii="Verdana" w:hAnsi="Verdana"/>
          <w:sz w:val="23"/>
          <w:szCs w:val="23"/>
          <w:lang w:val="es-ES"/>
        </w:rPr>
      </w:pPr>
      <w:r w:rsidRPr="00B6593B">
        <w:rPr>
          <w:rFonts w:ascii="Verdana" w:hAnsi="Verdana"/>
          <w:sz w:val="23"/>
          <w:szCs w:val="23"/>
          <w:lang w:val="es-ES"/>
        </w:rPr>
        <w:t>Si por circunstancias especiales, como pueden ser las responsabilida</w:t>
      </w:r>
      <w:r w:rsidR="000017E7" w:rsidRPr="00B6593B">
        <w:rPr>
          <w:rFonts w:ascii="Verdana" w:hAnsi="Verdana"/>
          <w:sz w:val="23"/>
          <w:szCs w:val="23"/>
          <w:lang w:val="es-ES"/>
        </w:rPr>
        <w:t>des propias de la profesión, como</w:t>
      </w:r>
      <w:r w:rsidRPr="00B6593B">
        <w:rPr>
          <w:rFonts w:ascii="Verdana" w:hAnsi="Verdana"/>
          <w:sz w:val="23"/>
          <w:szCs w:val="23"/>
          <w:lang w:val="es-ES"/>
        </w:rPr>
        <w:t xml:space="preserve"> la enfermería, la medicina, la vigilancia, etc., o por condiciones especiales de pobreza, es difícil tener el domingo como día de descanso, es importante que al menos se viva este día como un día especial de relación profunda y personal con Dios en la intimidad del ser, y tratar de tomar el debido descanso otro día de la semana.</w:t>
      </w:r>
    </w:p>
    <w:p w:rsidR="00DC4689" w:rsidRPr="00B6593B" w:rsidRDefault="00F65226" w:rsidP="006E3269">
      <w:pPr>
        <w:pStyle w:val="NormalWeb"/>
        <w:rPr>
          <w:rFonts w:ascii="Verdana" w:hAnsi="Verdana"/>
          <w:sz w:val="23"/>
          <w:szCs w:val="23"/>
          <w:lang w:val="es-ES"/>
        </w:rPr>
      </w:pPr>
      <w:r w:rsidRPr="00B6593B">
        <w:rPr>
          <w:rFonts w:ascii="Verdana" w:hAnsi="Verdana"/>
          <w:sz w:val="23"/>
          <w:szCs w:val="23"/>
          <w:lang w:val="es-ES"/>
        </w:rPr>
        <w:t xml:space="preserve"> Es verdad que todos los días deben vivirse santamente; pero en especial los días del Señor, en que quiere que le adoremos, que le demos culto con la Santa Misa</w:t>
      </w:r>
      <w:r w:rsidR="00D975D3" w:rsidRPr="00B6593B">
        <w:rPr>
          <w:rFonts w:ascii="Verdana" w:hAnsi="Verdana"/>
          <w:sz w:val="23"/>
          <w:szCs w:val="23"/>
          <w:lang w:val="es-ES"/>
        </w:rPr>
        <w:t>, que es el acto más grande de adoración y culto que podemos ofrecer a Dios en la Tierra</w:t>
      </w:r>
      <w:r w:rsidR="00E5056E" w:rsidRPr="00B6593B">
        <w:rPr>
          <w:rFonts w:ascii="Verdana" w:hAnsi="Verdana"/>
          <w:sz w:val="23"/>
          <w:szCs w:val="23"/>
          <w:lang w:val="es-ES"/>
        </w:rPr>
        <w:t xml:space="preserve">.             </w:t>
      </w:r>
      <w:r w:rsidR="00D975D3" w:rsidRPr="00B6593B">
        <w:rPr>
          <w:rFonts w:ascii="Verdana" w:hAnsi="Verdana"/>
          <w:sz w:val="23"/>
          <w:szCs w:val="23"/>
          <w:lang w:val="es-ES"/>
        </w:rPr>
        <w:t xml:space="preserve">  Nosotros también, como los primeros cristianos nos reunimos alrededor del altar y del sacerdote que es representante de Jesucristo para celebrar el santo sacrificio de la</w:t>
      </w:r>
      <w:r w:rsidR="00DC4689" w:rsidRPr="00B6593B">
        <w:rPr>
          <w:rFonts w:ascii="Verdana" w:hAnsi="Verdana"/>
          <w:sz w:val="23"/>
          <w:szCs w:val="23"/>
          <w:lang w:val="es-ES"/>
        </w:rPr>
        <w:t xml:space="preserve"> Misa. Si cada domingo recibimos tanta riqueza,  ¿porqué no asistir todos los días?                                                                           </w:t>
      </w:r>
    </w:p>
    <w:p w:rsidR="00DC4689" w:rsidRPr="00B6593B" w:rsidRDefault="00DC4689" w:rsidP="006E3269">
      <w:pPr>
        <w:pStyle w:val="NormalWeb"/>
        <w:rPr>
          <w:rFonts w:ascii="Verdana" w:hAnsi="Verdana"/>
          <w:sz w:val="23"/>
          <w:szCs w:val="23"/>
          <w:lang w:val="es-ES"/>
        </w:rPr>
      </w:pPr>
      <w:r w:rsidRPr="00B6593B">
        <w:rPr>
          <w:rFonts w:ascii="Verdana" w:hAnsi="Verdana"/>
          <w:sz w:val="23"/>
          <w:szCs w:val="23"/>
          <w:lang w:val="es-ES"/>
        </w:rPr>
        <w:t xml:space="preserve">                                         </w:t>
      </w:r>
    </w:p>
    <w:p w:rsidR="0021739D" w:rsidRPr="00B6593B" w:rsidRDefault="00E5056E" w:rsidP="006E3269">
      <w:pPr>
        <w:pStyle w:val="NormalWeb"/>
        <w:rPr>
          <w:rFonts w:ascii="Verdana" w:hAnsi="Verdana"/>
          <w:b/>
          <w:sz w:val="20"/>
          <w:szCs w:val="22"/>
          <w:lang w:val="es-ES"/>
        </w:rPr>
      </w:pPr>
      <w:r w:rsidRPr="00B6593B">
        <w:rPr>
          <w:rFonts w:ascii="Verdana" w:hAnsi="Verdana"/>
          <w:b/>
          <w:sz w:val="20"/>
          <w:szCs w:val="22"/>
          <w:lang w:val="es-ES"/>
        </w:rPr>
        <w:t>PRACTICA-  Considera cada domingo como “Día del Señor”. Asiste a Misa con devoción.</w:t>
      </w:r>
      <w:r w:rsidR="00854CC3" w:rsidRPr="00B6593B">
        <w:rPr>
          <w:rFonts w:ascii="Verdana" w:hAnsi="Verdana"/>
          <w:b/>
          <w:sz w:val="20"/>
          <w:szCs w:val="22"/>
          <w:lang w:val="es-ES"/>
        </w:rPr>
        <w:t xml:space="preserve">                      </w:t>
      </w:r>
      <w:r w:rsidR="009A20F5" w:rsidRPr="00B6593B">
        <w:rPr>
          <w:rFonts w:ascii="Verdana" w:hAnsi="Verdana"/>
          <w:b/>
          <w:sz w:val="20"/>
          <w:szCs w:val="22"/>
          <w:lang w:val="es-ES"/>
        </w:rPr>
        <w:t xml:space="preserve">                                                                                                         </w:t>
      </w:r>
      <w:r w:rsidR="00541EC8" w:rsidRPr="00B6593B">
        <w:rPr>
          <w:rFonts w:ascii="Verdana" w:hAnsi="Verdana"/>
          <w:b/>
          <w:sz w:val="20"/>
          <w:szCs w:val="22"/>
          <w:lang w:val="es-ES"/>
        </w:rPr>
        <w:t xml:space="preserve">                           </w:t>
      </w:r>
    </w:p>
    <w:sectPr w:rsidR="0021739D" w:rsidRPr="00B6593B" w:rsidSect="00541EC8">
      <w:pgSz w:w="12240" w:h="15840"/>
      <w:pgMar w:top="0" w:right="104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B9" w:rsidRDefault="006435B9" w:rsidP="00DC4689">
      <w:pPr>
        <w:spacing w:after="0" w:line="240" w:lineRule="auto"/>
      </w:pPr>
      <w:r>
        <w:separator/>
      </w:r>
    </w:p>
  </w:endnote>
  <w:endnote w:type="continuationSeparator" w:id="0">
    <w:p w:rsidR="006435B9" w:rsidRDefault="006435B9" w:rsidP="00DC4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B9" w:rsidRDefault="006435B9" w:rsidP="00DC4689">
      <w:pPr>
        <w:spacing w:after="0" w:line="240" w:lineRule="auto"/>
      </w:pPr>
      <w:r>
        <w:separator/>
      </w:r>
    </w:p>
  </w:footnote>
  <w:footnote w:type="continuationSeparator" w:id="0">
    <w:p w:rsidR="006435B9" w:rsidRDefault="006435B9" w:rsidP="00DC46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rsids>
    <w:rsidRoot w:val="00DB1021"/>
    <w:rsid w:val="000017E7"/>
    <w:rsid w:val="000412A0"/>
    <w:rsid w:val="0018785D"/>
    <w:rsid w:val="002155A3"/>
    <w:rsid w:val="0021739D"/>
    <w:rsid w:val="002B6422"/>
    <w:rsid w:val="003420B3"/>
    <w:rsid w:val="003A02BD"/>
    <w:rsid w:val="0041227E"/>
    <w:rsid w:val="004C74B3"/>
    <w:rsid w:val="004F0048"/>
    <w:rsid w:val="004F5D4B"/>
    <w:rsid w:val="00541EC8"/>
    <w:rsid w:val="00573775"/>
    <w:rsid w:val="005F0597"/>
    <w:rsid w:val="006435B9"/>
    <w:rsid w:val="00697C55"/>
    <w:rsid w:val="006B7B03"/>
    <w:rsid w:val="006E3269"/>
    <w:rsid w:val="006E782E"/>
    <w:rsid w:val="00854CC3"/>
    <w:rsid w:val="00903F0D"/>
    <w:rsid w:val="009A10DE"/>
    <w:rsid w:val="009A20F5"/>
    <w:rsid w:val="00A4332C"/>
    <w:rsid w:val="00A45E44"/>
    <w:rsid w:val="00A517E1"/>
    <w:rsid w:val="00A85788"/>
    <w:rsid w:val="00AE0EE7"/>
    <w:rsid w:val="00B21991"/>
    <w:rsid w:val="00B510AB"/>
    <w:rsid w:val="00B6593B"/>
    <w:rsid w:val="00BD5D21"/>
    <w:rsid w:val="00C26D5C"/>
    <w:rsid w:val="00D03A3E"/>
    <w:rsid w:val="00D975D3"/>
    <w:rsid w:val="00DB1021"/>
    <w:rsid w:val="00DC4689"/>
    <w:rsid w:val="00E37100"/>
    <w:rsid w:val="00E5056E"/>
    <w:rsid w:val="00E617C3"/>
    <w:rsid w:val="00ED1A6E"/>
    <w:rsid w:val="00F4684E"/>
    <w:rsid w:val="00F6522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10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B1021"/>
    <w:rPr>
      <w:i/>
      <w:iCs/>
    </w:rPr>
  </w:style>
  <w:style w:type="character" w:styleId="Textoennegrita">
    <w:name w:val="Strong"/>
    <w:basedOn w:val="Fuentedeprrafopredeter"/>
    <w:uiPriority w:val="22"/>
    <w:qFormat/>
    <w:rsid w:val="00DB1021"/>
    <w:rPr>
      <w:b/>
      <w:bCs/>
    </w:rPr>
  </w:style>
  <w:style w:type="paragraph" w:styleId="Textodeglobo">
    <w:name w:val="Balloon Text"/>
    <w:basedOn w:val="Normal"/>
    <w:link w:val="TextodegloboCar"/>
    <w:uiPriority w:val="99"/>
    <w:semiHidden/>
    <w:unhideWhenUsed/>
    <w:rsid w:val="005F05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597"/>
    <w:rPr>
      <w:rFonts w:ascii="Tahoma" w:hAnsi="Tahoma" w:cs="Tahoma"/>
      <w:sz w:val="16"/>
      <w:szCs w:val="16"/>
    </w:rPr>
  </w:style>
  <w:style w:type="paragraph" w:styleId="Encabezado">
    <w:name w:val="header"/>
    <w:basedOn w:val="Normal"/>
    <w:link w:val="EncabezadoCar"/>
    <w:uiPriority w:val="99"/>
    <w:semiHidden/>
    <w:unhideWhenUsed/>
    <w:rsid w:val="00DC4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C4689"/>
  </w:style>
  <w:style w:type="paragraph" w:styleId="Piedepgina">
    <w:name w:val="footer"/>
    <w:basedOn w:val="Normal"/>
    <w:link w:val="PiedepginaCar"/>
    <w:uiPriority w:val="99"/>
    <w:semiHidden/>
    <w:unhideWhenUsed/>
    <w:rsid w:val="00DC4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C4689"/>
  </w:style>
</w:styles>
</file>

<file path=word/webSettings.xml><?xml version="1.0" encoding="utf-8"?>
<w:webSettings xmlns:r="http://schemas.openxmlformats.org/officeDocument/2006/relationships" xmlns:w="http://schemas.openxmlformats.org/wordprocessingml/2006/main">
  <w:divs>
    <w:div w:id="1876112515">
      <w:bodyDiv w:val="1"/>
      <w:marLeft w:val="0"/>
      <w:marRight w:val="0"/>
      <w:marTop w:val="0"/>
      <w:marBottom w:val="0"/>
      <w:divBdr>
        <w:top w:val="none" w:sz="0" w:space="0" w:color="auto"/>
        <w:left w:val="none" w:sz="0" w:space="0" w:color="auto"/>
        <w:bottom w:val="none" w:sz="0" w:space="0" w:color="auto"/>
        <w:right w:val="none" w:sz="0" w:space="0" w:color="auto"/>
      </w:divBdr>
      <w:divsChild>
        <w:div w:id="937912837">
          <w:marLeft w:val="0"/>
          <w:marRight w:val="0"/>
          <w:marTop w:val="0"/>
          <w:marBottom w:val="0"/>
          <w:divBdr>
            <w:top w:val="none" w:sz="0" w:space="0" w:color="auto"/>
            <w:left w:val="none" w:sz="0" w:space="0" w:color="auto"/>
            <w:bottom w:val="none" w:sz="0" w:space="0" w:color="auto"/>
            <w:right w:val="none" w:sz="0" w:space="0" w:color="auto"/>
          </w:divBdr>
          <w:divsChild>
            <w:div w:id="1841118414">
              <w:marLeft w:val="0"/>
              <w:marRight w:val="0"/>
              <w:marTop w:val="0"/>
              <w:marBottom w:val="0"/>
              <w:divBdr>
                <w:top w:val="none" w:sz="0" w:space="0" w:color="auto"/>
                <w:left w:val="none" w:sz="0" w:space="0" w:color="auto"/>
                <w:bottom w:val="none" w:sz="0" w:space="0" w:color="auto"/>
                <w:right w:val="none" w:sz="0" w:space="0" w:color="auto"/>
              </w:divBdr>
              <w:divsChild>
                <w:div w:id="1162041406">
                  <w:marLeft w:val="0"/>
                  <w:marRight w:val="0"/>
                  <w:marTop w:val="0"/>
                  <w:marBottom w:val="0"/>
                  <w:divBdr>
                    <w:top w:val="none" w:sz="0" w:space="0" w:color="auto"/>
                    <w:left w:val="none" w:sz="0" w:space="0" w:color="auto"/>
                    <w:bottom w:val="none" w:sz="0" w:space="0" w:color="auto"/>
                    <w:right w:val="none" w:sz="0" w:space="0" w:color="auto"/>
                  </w:divBdr>
                  <w:divsChild>
                    <w:div w:id="325941708">
                      <w:marLeft w:val="0"/>
                      <w:marRight w:val="0"/>
                      <w:marTop w:val="0"/>
                      <w:marBottom w:val="0"/>
                      <w:divBdr>
                        <w:top w:val="none" w:sz="0" w:space="0" w:color="auto"/>
                        <w:left w:val="none" w:sz="0" w:space="0" w:color="auto"/>
                        <w:bottom w:val="none" w:sz="0" w:space="0" w:color="auto"/>
                        <w:right w:val="none" w:sz="0" w:space="0" w:color="auto"/>
                      </w:divBdr>
                      <w:divsChild>
                        <w:div w:id="496269137">
                          <w:marLeft w:val="0"/>
                          <w:marRight w:val="0"/>
                          <w:marTop w:val="0"/>
                          <w:marBottom w:val="0"/>
                          <w:divBdr>
                            <w:top w:val="none" w:sz="0" w:space="0" w:color="auto"/>
                            <w:left w:val="none" w:sz="0" w:space="0" w:color="auto"/>
                            <w:bottom w:val="none" w:sz="0" w:space="0" w:color="auto"/>
                            <w:right w:val="none" w:sz="0" w:space="0" w:color="auto"/>
                          </w:divBdr>
                          <w:divsChild>
                            <w:div w:id="896823395">
                              <w:marLeft w:val="0"/>
                              <w:marRight w:val="0"/>
                              <w:marTop w:val="0"/>
                              <w:marBottom w:val="0"/>
                              <w:divBdr>
                                <w:top w:val="none" w:sz="0" w:space="0" w:color="auto"/>
                                <w:left w:val="none" w:sz="0" w:space="0" w:color="auto"/>
                                <w:bottom w:val="none" w:sz="0" w:space="0" w:color="auto"/>
                                <w:right w:val="none" w:sz="0" w:space="0" w:color="auto"/>
                              </w:divBdr>
                              <w:divsChild>
                                <w:div w:id="2512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EBAD5-AFDA-490C-BC27-B1EB3E03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1078</Words>
  <Characters>5929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4</cp:revision>
  <dcterms:created xsi:type="dcterms:W3CDTF">2015-09-14T05:28:00Z</dcterms:created>
  <dcterms:modified xsi:type="dcterms:W3CDTF">2015-09-14T15:21:00Z</dcterms:modified>
</cp:coreProperties>
</file>